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4" w:rsidRDefault="003D4004" w:rsidP="003D4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3D4004" w:rsidRDefault="003D4004" w:rsidP="003D4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Озъягская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3D4004" w:rsidRDefault="003D4004" w:rsidP="003D4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Озъягская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СОШ)</w:t>
      </w:r>
    </w:p>
    <w:p w:rsidR="003D4004" w:rsidRDefault="003D4004" w:rsidP="003D4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004" w:rsidRDefault="003D4004" w:rsidP="003D4004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Style w:val="23pt"/>
          <w:rFonts w:eastAsia="Calibri"/>
          <w:b/>
          <w:sz w:val="28"/>
          <w:szCs w:val="28"/>
        </w:rPr>
        <w:t>ПРИКАЗ</w:t>
      </w:r>
    </w:p>
    <w:p w:rsidR="003D4004" w:rsidRDefault="003D4004" w:rsidP="003D4004">
      <w:pPr>
        <w:pStyle w:val="10"/>
        <w:keepNext/>
        <w:keepLines/>
        <w:shd w:val="clear" w:color="auto" w:fill="auto"/>
        <w:tabs>
          <w:tab w:val="left" w:pos="7681"/>
          <w:tab w:val="left" w:leader="underscore" w:pos="8439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06.03.2018 года</w:t>
      </w:r>
      <w:r>
        <w:rPr>
          <w:rFonts w:ascii="Times New Roman" w:hAnsi="Times New Roman"/>
          <w:b/>
          <w:sz w:val="28"/>
          <w:szCs w:val="28"/>
        </w:rPr>
        <w:tab/>
        <w:t>№51/2</w:t>
      </w:r>
    </w:p>
    <w:p w:rsidR="003D4004" w:rsidRDefault="003D4004" w:rsidP="003D4004">
      <w:pPr>
        <w:pStyle w:val="10"/>
        <w:keepNext/>
        <w:keepLines/>
        <w:shd w:val="clear" w:color="auto" w:fill="auto"/>
        <w:tabs>
          <w:tab w:val="left" w:pos="7681"/>
          <w:tab w:val="left" w:leader="underscore" w:pos="8439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004" w:rsidRDefault="003D4004" w:rsidP="003D40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формировании ПАСПОРТА ДОСТУПНОСТИ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объекта социальной инфраструктуры (ОСИ)</w:t>
      </w:r>
    </w:p>
    <w:p w:rsidR="003D4004" w:rsidRDefault="003D4004" w:rsidP="003D4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004" w:rsidRDefault="003D4004" w:rsidP="003D4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 Управления образования АМР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Усть-Куломский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06.03.2018 года № 164 </w:t>
      </w:r>
    </w:p>
    <w:p w:rsidR="003D4004" w:rsidRDefault="003D4004" w:rsidP="003D4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3D4004" w:rsidRDefault="003D4004" w:rsidP="003D4004">
      <w:pPr>
        <w:pStyle w:val="a3"/>
        <w:numPr>
          <w:ilvl w:val="3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по формированию Паспорта доступности 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Озъягской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3D4004" w:rsidRDefault="003D4004" w:rsidP="003D4004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списочный состав комиссии по формированию Паспорта доступности ОСИ:</w:t>
      </w: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Саталкина И.Г. – председатель комиссии, директор 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Озъягской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СОШ,</w:t>
      </w: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Галиновская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– член комиссии, заместитель директора по воспитательной работе,</w:t>
      </w: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– член комиссии, заведующая хозяйством.</w:t>
      </w:r>
    </w:p>
    <w:p w:rsidR="003D4004" w:rsidRDefault="003D4004" w:rsidP="003D4004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провести анкетирование (обследование) помещений 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Озъягской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в срок до 05.04.2018 года оформить Паспорт доступности.</w:t>
      </w: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И.Г.Саталкина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004" w:rsidRDefault="003D4004" w:rsidP="003D4004"/>
    <w:p w:rsidR="00B06DBB" w:rsidRDefault="00B06DBB"/>
    <w:p w:rsidR="003D4004" w:rsidRDefault="003D4004"/>
    <w:p w:rsidR="003D4004" w:rsidRDefault="003D4004"/>
    <w:p w:rsidR="003D4004" w:rsidRDefault="003D4004"/>
    <w:p w:rsidR="003D4004" w:rsidRDefault="003D4004"/>
    <w:p w:rsidR="003D4004" w:rsidRDefault="003D4004"/>
    <w:p w:rsidR="003D4004" w:rsidRDefault="003D4004"/>
    <w:p w:rsidR="003D4004" w:rsidRDefault="003D4004"/>
    <w:p w:rsidR="003D4004" w:rsidRDefault="003D4004"/>
    <w:p w:rsidR="003D4004" w:rsidRDefault="003D4004"/>
    <w:p w:rsidR="003D4004" w:rsidRDefault="003D4004"/>
    <w:p w:rsidR="003D4004" w:rsidRPr="003D4004" w:rsidRDefault="003D4004" w:rsidP="003D4004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0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3D4004" w:rsidRPr="003D4004" w:rsidRDefault="003D4004" w:rsidP="003D4004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D4004">
        <w:rPr>
          <w:rFonts w:ascii="Times New Roman" w:eastAsia="Times New Roman" w:hAnsi="Times New Roman"/>
          <w:b/>
          <w:sz w:val="24"/>
          <w:szCs w:val="24"/>
          <w:lang w:eastAsia="ru-RU"/>
        </w:rPr>
        <w:t>Озъягская</w:t>
      </w:r>
      <w:proofErr w:type="spellEnd"/>
      <w:r w:rsidRPr="003D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3D4004" w:rsidRPr="003D4004" w:rsidRDefault="003D4004" w:rsidP="003D4004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(МОУ </w:t>
      </w:r>
      <w:proofErr w:type="spellStart"/>
      <w:r w:rsidRPr="003D4004">
        <w:rPr>
          <w:rFonts w:ascii="Times New Roman" w:eastAsia="Times New Roman" w:hAnsi="Times New Roman"/>
          <w:b/>
          <w:sz w:val="24"/>
          <w:szCs w:val="24"/>
          <w:lang w:eastAsia="ru-RU"/>
        </w:rPr>
        <w:t>Озъягская</w:t>
      </w:r>
      <w:proofErr w:type="spellEnd"/>
      <w:r w:rsidRPr="003D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СОШ)</w:t>
      </w:r>
    </w:p>
    <w:p w:rsidR="003D4004" w:rsidRPr="003D4004" w:rsidRDefault="003D4004" w:rsidP="003D4004">
      <w:pPr>
        <w:tabs>
          <w:tab w:val="left" w:pos="298"/>
        </w:tabs>
        <w:spacing w:after="327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3D4004" w:rsidRPr="003D4004" w:rsidRDefault="003D4004" w:rsidP="003D4004">
      <w:pPr>
        <w:tabs>
          <w:tab w:val="left" w:pos="298"/>
        </w:tabs>
        <w:spacing w:after="327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400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4004">
        <w:rPr>
          <w:rFonts w:ascii="Times New Roman" w:hAnsi="Times New Roman"/>
          <w:b/>
          <w:sz w:val="28"/>
          <w:szCs w:val="28"/>
        </w:rPr>
        <w:t xml:space="preserve"> Р И К А 3</w:t>
      </w:r>
    </w:p>
    <w:p w:rsidR="003D4004" w:rsidRPr="003D4004" w:rsidRDefault="003D4004" w:rsidP="003D4004">
      <w:pPr>
        <w:tabs>
          <w:tab w:val="left" w:pos="298"/>
          <w:tab w:val="left" w:pos="8444"/>
        </w:tabs>
        <w:spacing w:after="248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3D4004">
        <w:rPr>
          <w:rFonts w:ascii="Times New Roman" w:hAnsi="Times New Roman"/>
          <w:b/>
          <w:sz w:val="28"/>
          <w:szCs w:val="28"/>
        </w:rPr>
        <w:t>07  августа 2018 года                                                                                   № 138</w:t>
      </w:r>
    </w:p>
    <w:p w:rsidR="003D4004" w:rsidRPr="003D4004" w:rsidRDefault="003D4004" w:rsidP="003D40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4004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плана мероприятий на 2018-2025 годы по  повышению  условий доступности для инвалидов объектов и предоставляемых услуг в МОУ </w:t>
      </w:r>
      <w:proofErr w:type="spellStart"/>
      <w:r w:rsidRPr="003D4004">
        <w:rPr>
          <w:rFonts w:ascii="Times New Roman" w:eastAsia="Times New Roman" w:hAnsi="Times New Roman"/>
          <w:b/>
          <w:bCs/>
          <w:sz w:val="28"/>
          <w:szCs w:val="28"/>
        </w:rPr>
        <w:t>Озъягской</w:t>
      </w:r>
      <w:proofErr w:type="spellEnd"/>
      <w:r w:rsidRPr="003D4004">
        <w:rPr>
          <w:rFonts w:ascii="Times New Roman" w:eastAsia="Times New Roman" w:hAnsi="Times New Roman"/>
          <w:b/>
          <w:bCs/>
          <w:sz w:val="28"/>
          <w:szCs w:val="28"/>
        </w:rPr>
        <w:t xml:space="preserve"> СОШ</w:t>
      </w:r>
    </w:p>
    <w:p w:rsidR="003D4004" w:rsidRPr="003D4004" w:rsidRDefault="003D4004" w:rsidP="003D40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4004" w:rsidRPr="003D4004" w:rsidRDefault="003D4004" w:rsidP="003D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004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Pr="003D4004">
        <w:rPr>
          <w:rFonts w:ascii="Times New Roman" w:hAnsi="Times New Roman"/>
          <w:sz w:val="28"/>
          <w:szCs w:val="28"/>
          <w:lang w:eastAsia="ru-RU"/>
        </w:rPr>
        <w:t>Приказа Минтруда России от 25.12.2012 N 627 "Об утверждении методики, позволяющей объективизировать и систематизировать</w:t>
      </w:r>
    </w:p>
    <w:p w:rsidR="003D4004" w:rsidRPr="003D4004" w:rsidRDefault="003D4004" w:rsidP="003D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04">
        <w:rPr>
          <w:rFonts w:ascii="Times New Roman" w:hAnsi="Times New Roman"/>
          <w:sz w:val="28"/>
          <w:szCs w:val="28"/>
          <w:lang w:eastAsia="ru-RU"/>
        </w:rPr>
        <w:t xml:space="preserve">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 в соответствии с </w:t>
      </w:r>
      <w:r w:rsidRPr="003D4004">
        <w:rPr>
          <w:rFonts w:ascii="Times New Roman" w:hAnsi="Times New Roman"/>
          <w:sz w:val="28"/>
          <w:szCs w:val="28"/>
        </w:rPr>
        <w:t xml:space="preserve">«Дорожной  картой ОСИ» МОУ </w:t>
      </w:r>
      <w:proofErr w:type="spellStart"/>
      <w:r w:rsidRPr="003D4004">
        <w:rPr>
          <w:rFonts w:ascii="Times New Roman" w:hAnsi="Times New Roman"/>
          <w:sz w:val="28"/>
          <w:szCs w:val="28"/>
        </w:rPr>
        <w:t>Озъягской</w:t>
      </w:r>
      <w:proofErr w:type="spellEnd"/>
      <w:r w:rsidRPr="003D4004">
        <w:rPr>
          <w:rFonts w:ascii="Times New Roman" w:hAnsi="Times New Roman"/>
          <w:sz w:val="28"/>
          <w:szCs w:val="28"/>
        </w:rPr>
        <w:t xml:space="preserve"> СОШ от 15.07.2018 года </w:t>
      </w:r>
    </w:p>
    <w:p w:rsidR="003D4004" w:rsidRPr="003D4004" w:rsidRDefault="003D4004" w:rsidP="003D4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04" w:rsidRPr="003D4004" w:rsidRDefault="003D4004" w:rsidP="003D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04">
        <w:rPr>
          <w:rFonts w:ascii="Times New Roman" w:hAnsi="Times New Roman"/>
          <w:sz w:val="28"/>
          <w:szCs w:val="28"/>
        </w:rPr>
        <w:t>приказываю:</w:t>
      </w:r>
    </w:p>
    <w:p w:rsidR="003D4004" w:rsidRPr="003D4004" w:rsidRDefault="003D4004" w:rsidP="003D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04" w:rsidRPr="003D4004" w:rsidRDefault="003D4004" w:rsidP="003D40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4004">
        <w:rPr>
          <w:rFonts w:ascii="Times New Roman" w:hAnsi="Times New Roman"/>
          <w:sz w:val="28"/>
          <w:szCs w:val="28"/>
        </w:rPr>
        <w:t xml:space="preserve">1.Утвердить </w:t>
      </w:r>
      <w:r w:rsidRPr="003D4004">
        <w:rPr>
          <w:rFonts w:ascii="Times New Roman" w:eastAsia="Times New Roman" w:hAnsi="Times New Roman"/>
          <w:bCs/>
          <w:sz w:val="28"/>
          <w:szCs w:val="28"/>
        </w:rPr>
        <w:t xml:space="preserve">план мероприятий на 2018-2025 годы по  повышению  условий доступности для инвалидов объектов и предоставляемых услуг в МОУ </w:t>
      </w:r>
      <w:proofErr w:type="spellStart"/>
      <w:r w:rsidRPr="003D4004">
        <w:rPr>
          <w:rFonts w:ascii="Times New Roman" w:eastAsia="Times New Roman" w:hAnsi="Times New Roman"/>
          <w:bCs/>
          <w:sz w:val="28"/>
          <w:szCs w:val="28"/>
        </w:rPr>
        <w:t>Озъягской</w:t>
      </w:r>
      <w:proofErr w:type="spellEnd"/>
      <w:r w:rsidRPr="003D4004">
        <w:rPr>
          <w:rFonts w:ascii="Times New Roman" w:eastAsia="Times New Roman" w:hAnsi="Times New Roman"/>
          <w:bCs/>
          <w:sz w:val="28"/>
          <w:szCs w:val="28"/>
        </w:rPr>
        <w:t xml:space="preserve"> СОШ.</w:t>
      </w:r>
    </w:p>
    <w:p w:rsidR="003D4004" w:rsidRDefault="003D4004" w:rsidP="003D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04" w:rsidRDefault="003D4004" w:rsidP="003D4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D4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241"/>
        <w:gridCol w:w="1699"/>
        <w:gridCol w:w="1699"/>
        <w:gridCol w:w="3376"/>
        <w:gridCol w:w="2550"/>
      </w:tblGrid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D4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Категории инвалидов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(указать буквенное обозначение в соответствии</w:t>
            </w:r>
            <w:proofErr w:type="gramEnd"/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с КОСГУ)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(этап работы*</w:t>
            </w:r>
            <w:proofErr w:type="gramEnd"/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и дата)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Документ, которым предусмотрено исполнение мероприятия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(с указанием источника финансирования)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(дата контроля</w:t>
            </w:r>
            <w:proofErr w:type="gramEnd"/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4004">
              <w:rPr>
                <w:rFonts w:ascii="Times New Roman" w:hAnsi="Times New Roman"/>
                <w:i/>
                <w:sz w:val="20"/>
                <w:szCs w:val="20"/>
              </w:rPr>
              <w:t>и результат)</w:t>
            </w:r>
          </w:p>
        </w:tc>
      </w:tr>
      <w:tr w:rsidR="003D4004" w:rsidRPr="003D4004" w:rsidTr="003D4004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ОБЕСПЕЧЕНИЕ УСЛОВИЙ ДОСТУПНОСТИ ПРЕДОСТАВЛЯЕМЫХ УСЛУГ</w:t>
            </w: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1**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к месту предоставления услуги на объекте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 О, 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Приказ «О назначении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по работе с инвалидами в МОУ 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маломобильных групп </w:t>
            </w: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населения,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Приказ  «О назначении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по работе с инвалидами в МОУ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160" w:line="256" w:lineRule="auto"/>
              <w:jc w:val="center"/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Должностные инструкции ответственных сотрудников.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Положение о ситуационной помощи инвалидам и лицам с ограниченными возможностями в МОУ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160" w:line="256" w:lineRule="auto"/>
              <w:jc w:val="center"/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специфики"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План инструктажа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Журнал учета инструктажа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При приме нового сотрудника, 1 раз в 6 мес. и при изменении действующего законодательства</w:t>
            </w: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160" w:line="256" w:lineRule="auto"/>
              <w:jc w:val="center"/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52872-2012.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4004" w:rsidRPr="003D4004" w:rsidRDefault="003D4004" w:rsidP="003D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«Положение по размещению и наполнению подразделов официального сайта ГБУ РК «СШОР №2» по вопросам доступности объекта и услуг»;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«Памятки об оказании ситуационной помощи на объекте МОУ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Соглашение со специализированной организацией.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Ситуационно, по мере необходимости</w:t>
            </w: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услуг инвалидам по месту жительства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(на дому)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 в связи с ратификацией конвенции о правах инвалидов»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Обновляется по мере необходимости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Приказ «О назначении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по работе с инвалидами в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Обновляется по мере необходимости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Приказ  «О назначении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по работе с инвалидами в МОУ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3D40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52872-2012.</w:t>
            </w:r>
          </w:p>
          <w:p w:rsidR="003D4004" w:rsidRPr="003D4004" w:rsidRDefault="003D4004" w:rsidP="003D4004">
            <w:pPr>
              <w:spacing w:after="15" w:line="268" w:lineRule="auto"/>
              <w:ind w:left="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Обновляется по мере необходимости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«Положение по размещению и наполнению подразделов официального сайта МОУ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СОШ  по вопросам доступности объекта и услуг»</w:t>
            </w:r>
          </w:p>
        </w:tc>
      </w:tr>
      <w:tr w:rsidR="003D4004" w:rsidRPr="003D4004" w:rsidTr="003D4004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БЕСПРЕПЯТСТВЕННОГО ДОСТУПА ИНВАЛИДОВ К ОБЪЕКТУ </w:t>
            </w:r>
          </w:p>
          <w:p w:rsidR="003D4004" w:rsidRPr="003D4004" w:rsidRDefault="003D4004" w:rsidP="003D400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и предоставляемым в нем услугам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(для строительства/реконструкции/капитального ремонта объекта) в соответствии с требованиями нормативно-технических документов в сфере обеспечения доступности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Проектно-сметная документация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Конец 2025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Вариант «Б»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Осуществление строительства/реконструкции/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капитального ремонта объекта 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Вариант «Б»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3**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Вариант «Б»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восстановление целостности покрытия путей </w:t>
            </w: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бордюров на пути движения;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бордюров по краям путей движения;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мест отдыха на пути движения;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системы освещения на пути движения и в зоне отдыха;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плана размещения объектов на территории;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калитки;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на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на лестнице;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монтаж-демонтаж пандусов;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 на лестнице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информационных табличек на Брайля;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тактильных направляющих и предупреждающих;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бортиков по краям ступеней;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лестниц;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пандуса;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на лестничном марше и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 демонтаж подъемника.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</w:t>
            </w: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мероприятий на 2017-2020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опорные устройства поручни;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- кнопка вызова персонала;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тактильные средства навигации и предупреждения;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мнемосхема;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информационные таблички на Брайля;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подъемники.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</w:t>
            </w: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дверных ручек;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на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на лестнице;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монтаж-демонтаж пандусов;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 на лестнице пандусе входной площадке и тамбура;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доводчиков;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информационных табличек на Брайля;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тактильных направляющих и предупреждающих перед лестницей входной дверью и дверью в тамбуре;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выделение первой и последней ступеней лестничного марша цветом (нанесение </w:t>
            </w: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лакокрасочного покрытия или выделение при помощи цветной клейкой ленты);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бортиков по краям ступеней;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лестниц;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пандуса;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входной площадки;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тамбура;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на лестничном марше и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на входной площадке и тамбуре;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тамбура;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демонтаж перегородок в тамбуре;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демонтаж тамбура;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навеса над входной площадкой;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водоотвода;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 демонтаж подъемника.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опорные устройства поручни;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кнопка вызова персонала;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тактильные средства навигации и предупреждения;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информационные таблички на Брайля;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подъемники.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160" w:line="256" w:lineRule="auto"/>
              <w:jc w:val="center"/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160"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дверных ручек;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вдоль стен;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на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на лестнице;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монтаж-демонтаж пандусов;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мнемосхемы;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информационных табличек на Брайля;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тактильных направляющих и предупреждающих;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кресел и т.п. в зоне отдыха и ожидания;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бортиков по краям ступеней;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покрытия лестниц;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на лестничном марше и пандусе;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 демонтаж подъемника;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оборудования зоны безопасности для МГН;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перегородок.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160" w:line="256" w:lineRule="auto"/>
              <w:jc w:val="center"/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- поручни опорные;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мнемосхема;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тактильные средства навигации и предупреждения;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информационные таблички на Брайля;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ступенькоход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кресло-коляска;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- подъемник.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</w:t>
            </w: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Кабинетная форма: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дверных ручек;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розеток;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перегородок.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lang w:eastAsia="ru-RU"/>
              </w:rPr>
              <w:t>Зальная форма: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дверных ручек;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розеток;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перегородок;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кресел в зрительном зале, на трибуне, в актовом зале и т.п.;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разметка мест для МГН;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 для доступа на сцену;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пандуса на сцену;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lastRenderedPageBreak/>
              <w:t>- монтаж/демонтаж подъемника на сцену.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Прилавочная форма: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стойки;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прилавка;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выделение оконных проемов цветом (нанесение лакокрасочного покрытия или выделение при помощи цветной клейкой ленты),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Кабина индивидуального обслуживания: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покрытия;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перегородок.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Приобретение технических средств адаптации: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кушетка с подъемником;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гинекологическое кресло с подъемником;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многофункциональная кровать;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подъемники для доступа на сцену;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 xml:space="preserve">- подъемник из чаши бассейна; 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поручни опорные;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кресла-коляски;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индукционные петли;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сигнал оповещения звонка для глухих;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сигнал входа в мед кабинет;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color w:val="00B050"/>
                <w:lang w:eastAsia="ru-RU"/>
              </w:rPr>
              <w:t>- электронные лупы увеличители.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>СП 59.13330.2016;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color w:val="00B050"/>
                <w:sz w:val="24"/>
                <w:szCs w:val="24"/>
              </w:rPr>
              <w:t>____________руб.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Ремонтные работы: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lang w:eastAsia="ru-RU"/>
              </w:rPr>
              <w:t>Туалет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унитаза;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писсуара;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умывальника;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смесителя;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кнопки вызова;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перегородок;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lastRenderedPageBreak/>
              <w:t>- монтаж/демонтаж поручней рядом с унитазом, писсуаром и раковиной;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зеркала;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дверных ручек;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туалетных принадлежностей (дозатор для мыла, аппарат для сушки рук, дозатор туалетной бумаги и т.п.).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lang w:eastAsia="ru-RU"/>
              </w:rPr>
              <w:t>Душевая: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откидного сиденья;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смесителя;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дверных ручек;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порогов;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кнопки вызова;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поддона;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перегородок;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поручней;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зеркала;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туалетных принадлежностей (дозатор для мыла, лейка и т.п.).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lang w:eastAsia="ru-RU"/>
              </w:rPr>
              <w:t>Душевая: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шкафчиков;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крючков для одежды;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монтаж/демонтаж перегородок.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Сумма ориентировочно (стоимости работ и ТСР приведены в текущих ценах на период составления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дорожной карты)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lang w:eastAsia="ru-RU"/>
              </w:rPr>
              <w:t>Туалет: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кнопка вызова персонала;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поручни опорные для унитаза,  писсуара и раковины.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i/>
                <w:lang w:eastAsia="ru-RU"/>
              </w:rPr>
              <w:t>Душевая: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кнопка вызова персонала;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поручни опорные;</w:t>
            </w:r>
          </w:p>
          <w:p w:rsidR="003D4004" w:rsidRPr="003D4004" w:rsidRDefault="003D4004" w:rsidP="003D4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04">
              <w:rPr>
                <w:rFonts w:ascii="Times New Roman" w:eastAsia="Times New Roman" w:hAnsi="Times New Roman"/>
                <w:lang w:eastAsia="ru-RU"/>
              </w:rPr>
              <w:t>- специальное откидное сиденье.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от 07.08.2018 года №138 «Об утверждении плана мероприятий на 2018-2025 </w:t>
            </w:r>
            <w:proofErr w:type="spellStart"/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 повышению  условий доступности для инвалидов объектов и предоставляемых услуг в МОУ </w:t>
            </w:r>
            <w:proofErr w:type="spell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Озъягской</w:t>
            </w:r>
            <w:proofErr w:type="spell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СП 59.13330.2016 п.6.3.</w:t>
            </w:r>
          </w:p>
          <w:p w:rsidR="003D4004" w:rsidRPr="003D4004" w:rsidRDefault="003D4004" w:rsidP="003D4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51261-99.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3D4004" w:rsidRPr="003D4004" w:rsidRDefault="00840782" w:rsidP="0084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r w:rsidR="003D4004" w:rsidRPr="003D400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системе информации</w:t>
            </w: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СП 59.13330.2016 п. 6.4, 6.5;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51671-2000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Конец 2025 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Надлежащие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СП 59.13330.2016 п. 6.4, 6.5;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52872-2012.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СП 59.13330.2016 п.6.5;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56832-2015;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50918-96;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 50917-96.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Обеспечение допуска собаки-проводника на объект, и организация для нее места ожидания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>Статьи 15 Федерального закона от 24 ноября</w:t>
              </w:r>
            </w:hyperlink>
            <w:hyperlink r:id="rId7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8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>1995 года № 181</w:t>
              </w:r>
            </w:hyperlink>
            <w:hyperlink r:id="rId9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>-</w:t>
              </w:r>
            </w:hyperlink>
            <w:hyperlink r:id="rId10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>ФЗ «О социальной защите инвалидов в</w:t>
              </w:r>
            </w:hyperlink>
            <w:hyperlink r:id="rId11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12" w:history="1">
              <w:r w:rsidRPr="003D4004">
                <w:rPr>
                  <w:rFonts w:ascii="Times New Roman" w:hAnsi="Times New Roman"/>
                  <w:sz w:val="24"/>
                  <w:szCs w:val="24"/>
                </w:rPr>
                <w:t>Российской Федерации»</w:t>
              </w:r>
            </w:hyperlink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СП 59.13330.2016 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п.6.2.19-6.2.32 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Разработка памяток на объекте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Информационно-диспетчерская служба и инфо-киоски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СП 59.13330.2016 п. 6.4, 6.5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Памятки на объекте для МГН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Информационно-диспетчерская служба и инфо-киоски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04">
              <w:rPr>
                <w:rFonts w:ascii="Times New Roman" w:hAnsi="Times New Roman"/>
                <w:b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Информация на сайте учреждения, памятки в социальных учреждениях, памятки на самом объекте.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Ходатайство в Администрацию МО МР «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84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Ответ на ходатайство Администрацией МО </w:t>
            </w:r>
            <w:r w:rsidR="00840782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="00840782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="00840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4004" w:rsidRPr="003D4004" w:rsidTr="008407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40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D4004">
              <w:rPr>
                <w:rFonts w:ascii="Times New Roman" w:hAnsi="Times New Roman"/>
                <w:sz w:val="24"/>
                <w:szCs w:val="24"/>
              </w:rPr>
              <w:t>,С,Г,У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Обращение в МО МР "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>" по восстановлению путей движения до объекта, оборудование остановочного комплекса в соответствии с требованиями для МГН.</w:t>
            </w:r>
          </w:p>
          <w:p w:rsidR="003D4004" w:rsidRPr="003D4004" w:rsidRDefault="003D4004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>Ходатайство в Администрацию МО МР "</w:t>
            </w:r>
            <w:proofErr w:type="spellStart"/>
            <w:r w:rsidRPr="003D4004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3D400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4" w:rsidRPr="003D4004" w:rsidRDefault="00840782" w:rsidP="003D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04">
              <w:rPr>
                <w:rFonts w:ascii="Times New Roman" w:hAnsi="Times New Roman"/>
                <w:sz w:val="24"/>
                <w:szCs w:val="24"/>
              </w:rPr>
              <w:t xml:space="preserve">Ответ на ходатайство Администрацией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D4004" w:rsidRPr="003D4004" w:rsidRDefault="003D4004" w:rsidP="003D400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004">
        <w:rPr>
          <w:rFonts w:ascii="Times New Roman" w:eastAsia="Times New Roman" w:hAnsi="Times New Roman"/>
          <w:sz w:val="28"/>
          <w:szCs w:val="28"/>
          <w:lang w:eastAsia="ru-RU"/>
        </w:rPr>
        <w:t>Директор ___________</w:t>
      </w:r>
      <w:proofErr w:type="spellStart"/>
      <w:r w:rsidRPr="003D4004">
        <w:rPr>
          <w:rFonts w:ascii="Times New Roman" w:eastAsia="Times New Roman" w:hAnsi="Times New Roman"/>
          <w:sz w:val="28"/>
          <w:szCs w:val="28"/>
          <w:lang w:eastAsia="ru-RU"/>
        </w:rPr>
        <w:t>И.Г.Саталкина</w:t>
      </w:r>
      <w:proofErr w:type="spellEnd"/>
    </w:p>
    <w:bookmarkEnd w:id="0"/>
    <w:p w:rsidR="003D4004" w:rsidRDefault="003D4004"/>
    <w:sectPr w:rsidR="003D4004" w:rsidSect="008407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B06"/>
    <w:multiLevelType w:val="hybridMultilevel"/>
    <w:tmpl w:val="FC56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F7A"/>
    <w:multiLevelType w:val="multilevel"/>
    <w:tmpl w:val="CDDC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4"/>
    <w:rsid w:val="003D4004"/>
    <w:rsid w:val="00840782"/>
    <w:rsid w:val="00B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04"/>
    <w:pPr>
      <w:ind w:left="720"/>
      <w:contextualSpacing/>
    </w:pPr>
  </w:style>
  <w:style w:type="character" w:customStyle="1" w:styleId="2">
    <w:name w:val="Заголовок №2_"/>
    <w:link w:val="20"/>
    <w:locked/>
    <w:rsid w:val="003D400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D4004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Заголовок №1_"/>
    <w:link w:val="10"/>
    <w:locked/>
    <w:rsid w:val="003D4004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D4004"/>
    <w:pPr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3pt">
    <w:name w:val="Заголовок №2 + Интервал 3 pt"/>
    <w:rsid w:val="003D40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04"/>
    <w:pPr>
      <w:ind w:left="720"/>
      <w:contextualSpacing/>
    </w:pPr>
  </w:style>
  <w:style w:type="character" w:customStyle="1" w:styleId="2">
    <w:name w:val="Заголовок №2_"/>
    <w:link w:val="20"/>
    <w:locked/>
    <w:rsid w:val="003D400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D4004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Заголовок №1_"/>
    <w:link w:val="10"/>
    <w:locked/>
    <w:rsid w:val="003D4004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D4004"/>
    <w:pPr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3pt">
    <w:name w:val="Заголовок №2 + Интервал 3 pt"/>
    <w:rsid w:val="003D40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2018-08-07T09:30:00Z</dcterms:created>
  <dcterms:modified xsi:type="dcterms:W3CDTF">2018-08-07T09:44:00Z</dcterms:modified>
</cp:coreProperties>
</file>